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339" w:rsidRPr="00DC7402" w:rsidRDefault="006C0339" w:rsidP="006C0339">
      <w:pPr>
        <w:pStyle w:val="Nincstrkz"/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DC7402">
        <w:rPr>
          <w:rFonts w:ascii="Book Antiqua" w:hAnsi="Book Antiqua"/>
          <w:b/>
          <w:sz w:val="28"/>
          <w:szCs w:val="28"/>
        </w:rPr>
        <w:t>D.Horváth</w:t>
      </w:r>
      <w:proofErr w:type="spellEnd"/>
      <w:r w:rsidRPr="00DC7402">
        <w:rPr>
          <w:rFonts w:ascii="Book Antiqua" w:hAnsi="Book Antiqua"/>
          <w:b/>
          <w:sz w:val="28"/>
          <w:szCs w:val="28"/>
        </w:rPr>
        <w:t xml:space="preserve"> Ügyvédi Iroda</w:t>
      </w:r>
    </w:p>
    <w:p w:rsidR="006C0339" w:rsidRPr="00DC7402" w:rsidRDefault="006C0339" w:rsidP="006C0339">
      <w:pPr>
        <w:pStyle w:val="Nincstrkz"/>
        <w:jc w:val="center"/>
        <w:rPr>
          <w:rFonts w:ascii="Book Antiqua" w:hAnsi="Book Antiqua"/>
          <w:b/>
          <w:sz w:val="28"/>
          <w:szCs w:val="28"/>
        </w:rPr>
      </w:pPr>
      <w:r w:rsidRPr="00DC7402">
        <w:rPr>
          <w:rFonts w:ascii="Book Antiqua" w:hAnsi="Book Antiqua"/>
          <w:b/>
          <w:sz w:val="28"/>
          <w:szCs w:val="28"/>
        </w:rPr>
        <w:t>Dr. D. Horváth László ügyvéd</w:t>
      </w:r>
    </w:p>
    <w:p w:rsidR="006C0339" w:rsidRPr="00DC7402" w:rsidRDefault="006C0339" w:rsidP="006C0339">
      <w:pPr>
        <w:pStyle w:val="Nincstrkz"/>
        <w:jc w:val="center"/>
        <w:rPr>
          <w:rFonts w:ascii="Book Antiqua" w:hAnsi="Book Antiqua"/>
          <w:b/>
          <w:sz w:val="24"/>
          <w:szCs w:val="24"/>
        </w:rPr>
      </w:pPr>
      <w:r w:rsidRPr="00DC7402">
        <w:rPr>
          <w:rFonts w:ascii="Book Antiqua" w:hAnsi="Book Antiqua"/>
          <w:b/>
          <w:sz w:val="24"/>
          <w:szCs w:val="24"/>
        </w:rPr>
        <w:t>1061 Budapest, Andrássy út 31. fszt.2.</w:t>
      </w:r>
    </w:p>
    <w:p w:rsidR="006C0339" w:rsidRPr="00DC7402" w:rsidRDefault="006C0339" w:rsidP="006C0339">
      <w:pPr>
        <w:pStyle w:val="Nincstrkz"/>
        <w:pBdr>
          <w:bottom w:val="single" w:sz="6" w:space="1" w:color="auto"/>
        </w:pBdr>
        <w:jc w:val="center"/>
        <w:rPr>
          <w:rFonts w:ascii="Book Antiqua" w:hAnsi="Book Antiqua"/>
          <w:b/>
          <w:sz w:val="24"/>
          <w:szCs w:val="24"/>
        </w:rPr>
      </w:pPr>
      <w:r w:rsidRPr="00DC7402">
        <w:rPr>
          <w:rFonts w:ascii="Book Antiqua" w:hAnsi="Book Antiqua"/>
          <w:b/>
          <w:sz w:val="24"/>
          <w:szCs w:val="24"/>
        </w:rPr>
        <w:t xml:space="preserve">Tel/fax:20-379-9198, e-mail: </w:t>
      </w:r>
      <w:hyperlink r:id="rId8" w:history="1">
        <w:r w:rsidRPr="00DC7402">
          <w:rPr>
            <w:rStyle w:val="Hiperhivatkozs"/>
            <w:rFonts w:ascii="Book Antiqua" w:hAnsi="Book Antiqua"/>
            <w:b/>
            <w:color w:val="auto"/>
            <w:sz w:val="24"/>
            <w:szCs w:val="24"/>
          </w:rPr>
          <w:t>dhorvath@t-online.hu</w:t>
        </w:r>
      </w:hyperlink>
      <w:r w:rsidRPr="00DC7402">
        <w:rPr>
          <w:rFonts w:ascii="Book Antiqua" w:hAnsi="Book Antiqua"/>
          <w:b/>
          <w:sz w:val="24"/>
          <w:szCs w:val="24"/>
        </w:rPr>
        <w:t>, honlap:</w:t>
      </w:r>
      <w:hyperlink r:id="rId9" w:history="1">
        <w:r w:rsidRPr="00DC7402">
          <w:rPr>
            <w:rStyle w:val="Hiperhivatkozs"/>
            <w:rFonts w:ascii="Book Antiqua" w:hAnsi="Book Antiqua"/>
            <w:b/>
            <w:color w:val="auto"/>
            <w:sz w:val="24"/>
            <w:szCs w:val="24"/>
          </w:rPr>
          <w:t>www.dhorvath.hu</w:t>
        </w:r>
      </w:hyperlink>
      <w:r w:rsidRPr="00DC7402">
        <w:rPr>
          <w:rFonts w:ascii="Book Antiqua" w:hAnsi="Book Antiqua"/>
          <w:b/>
          <w:sz w:val="24"/>
          <w:szCs w:val="24"/>
        </w:rPr>
        <w:t xml:space="preserve"> </w:t>
      </w:r>
    </w:p>
    <w:p w:rsidR="006C0339" w:rsidRPr="00DC7402" w:rsidRDefault="006C0339" w:rsidP="006F532E">
      <w:pPr>
        <w:jc w:val="center"/>
        <w:rPr>
          <w:rFonts w:ascii="Garamond" w:hAnsi="Garamond"/>
          <w:b/>
        </w:rPr>
      </w:pPr>
    </w:p>
    <w:p w:rsidR="006F532E" w:rsidRPr="00DC7402" w:rsidRDefault="006F532E" w:rsidP="006F532E">
      <w:pPr>
        <w:jc w:val="center"/>
        <w:rPr>
          <w:rFonts w:ascii="Times New Roman" w:hAnsi="Times New Roman"/>
          <w:b/>
          <w:sz w:val="24"/>
          <w:szCs w:val="24"/>
        </w:rPr>
      </w:pPr>
      <w:r w:rsidRPr="00DC7402">
        <w:rPr>
          <w:rFonts w:ascii="Times New Roman" w:hAnsi="Times New Roman"/>
          <w:b/>
          <w:sz w:val="24"/>
          <w:szCs w:val="24"/>
        </w:rPr>
        <w:t>EGYEZSÉGI MEGÁLLAPODÁS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proofErr w:type="gramStart"/>
      <w:r w:rsidRPr="00DC7402">
        <w:rPr>
          <w:rFonts w:ascii="Times New Roman" w:hAnsi="Times New Roman"/>
          <w:sz w:val="24"/>
          <w:szCs w:val="24"/>
        </w:rPr>
        <w:t>amely</w:t>
      </w:r>
      <w:proofErr w:type="gramEnd"/>
      <w:r w:rsidRPr="00DC7402">
        <w:rPr>
          <w:rFonts w:ascii="Times New Roman" w:hAnsi="Times New Roman"/>
          <w:sz w:val="24"/>
          <w:szCs w:val="24"/>
        </w:rPr>
        <w:t xml:space="preserve"> létrejött egyrészről</w:t>
      </w:r>
    </w:p>
    <w:p w:rsidR="006F532E" w:rsidRPr="00DC7402" w:rsidRDefault="006F532E" w:rsidP="006F532E">
      <w:pPr>
        <w:rPr>
          <w:rFonts w:ascii="Times New Roman" w:hAnsi="Times New Roman"/>
          <w:b/>
          <w:sz w:val="24"/>
          <w:szCs w:val="24"/>
        </w:rPr>
      </w:pPr>
      <w:r w:rsidRPr="00DC7402">
        <w:rPr>
          <w:rFonts w:ascii="Times New Roman" w:hAnsi="Times New Roman"/>
          <w:b/>
          <w:sz w:val="24"/>
          <w:szCs w:val="24"/>
        </w:rPr>
        <w:t>Név: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Születési név: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Születési hely, idő: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Anyja neve: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Lakcím: 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Személyi azonosító száma:</w:t>
      </w:r>
    </w:p>
    <w:p w:rsidR="006F532E" w:rsidRPr="00DC7402" w:rsidRDefault="003E3101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 </w:t>
      </w:r>
      <w:r w:rsidR="006F532E" w:rsidRPr="00DC7402">
        <w:rPr>
          <w:rFonts w:ascii="Times New Roman" w:hAnsi="Times New Roman"/>
          <w:sz w:val="24"/>
          <w:szCs w:val="24"/>
        </w:rPr>
        <w:t>(a továbbiakban</w:t>
      </w:r>
      <w:proofErr w:type="gramStart"/>
      <w:r w:rsidR="006F532E" w:rsidRPr="00DC7402">
        <w:rPr>
          <w:rFonts w:ascii="Times New Roman" w:hAnsi="Times New Roman"/>
          <w:sz w:val="24"/>
          <w:szCs w:val="24"/>
        </w:rPr>
        <w:t xml:space="preserve">: </w:t>
      </w:r>
      <w:r w:rsidR="006F532E" w:rsidRPr="00DC7402">
        <w:rPr>
          <w:rFonts w:ascii="Times New Roman" w:hAnsi="Times New Roman"/>
          <w:b/>
          <w:sz w:val="24"/>
          <w:szCs w:val="24"/>
        </w:rPr>
        <w:t xml:space="preserve">  Részarány-tulajdonos</w:t>
      </w:r>
      <w:proofErr w:type="gramEnd"/>
      <w:r w:rsidR="006F532E" w:rsidRPr="00DC7402">
        <w:rPr>
          <w:rFonts w:ascii="Times New Roman" w:hAnsi="Times New Roman"/>
          <w:b/>
          <w:sz w:val="24"/>
          <w:szCs w:val="24"/>
        </w:rPr>
        <w:t xml:space="preserve"> 1</w:t>
      </w:r>
      <w:r w:rsidR="006F532E" w:rsidRPr="00DC7402">
        <w:rPr>
          <w:rFonts w:ascii="Times New Roman" w:hAnsi="Times New Roman"/>
          <w:sz w:val="24"/>
          <w:szCs w:val="24"/>
        </w:rPr>
        <w:t>)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proofErr w:type="gramStart"/>
      <w:r w:rsidRPr="00DC7402">
        <w:rPr>
          <w:rFonts w:ascii="Times New Roman" w:hAnsi="Times New Roman"/>
          <w:sz w:val="24"/>
          <w:szCs w:val="24"/>
        </w:rPr>
        <w:t>másrészről</w:t>
      </w:r>
      <w:proofErr w:type="gramEnd"/>
    </w:p>
    <w:p w:rsidR="006F532E" w:rsidRPr="00DC7402" w:rsidRDefault="006F532E" w:rsidP="006F532E">
      <w:pPr>
        <w:rPr>
          <w:rFonts w:ascii="Times New Roman" w:hAnsi="Times New Roman"/>
          <w:b/>
          <w:sz w:val="24"/>
          <w:szCs w:val="24"/>
        </w:rPr>
      </w:pPr>
      <w:r w:rsidRPr="00DC7402">
        <w:rPr>
          <w:rFonts w:ascii="Times New Roman" w:hAnsi="Times New Roman"/>
          <w:b/>
          <w:sz w:val="24"/>
          <w:szCs w:val="24"/>
        </w:rPr>
        <w:t>Név: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Születési név: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Születési hely, idő: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Anyja neve: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Lakcím: 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Személyi azonosító száma:</w:t>
      </w:r>
    </w:p>
    <w:p w:rsidR="006F532E" w:rsidRPr="00DC7402" w:rsidRDefault="003E3101" w:rsidP="006F532E">
      <w:pPr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 </w:t>
      </w:r>
      <w:r w:rsidR="006F532E" w:rsidRPr="00DC7402">
        <w:rPr>
          <w:rFonts w:ascii="Times New Roman" w:hAnsi="Times New Roman"/>
          <w:sz w:val="24"/>
          <w:szCs w:val="24"/>
        </w:rPr>
        <w:t xml:space="preserve">(a továbbiakban: </w:t>
      </w:r>
      <w:r w:rsidR="006F532E" w:rsidRPr="00DC7402">
        <w:rPr>
          <w:rFonts w:ascii="Times New Roman" w:hAnsi="Times New Roman"/>
          <w:b/>
          <w:sz w:val="24"/>
          <w:szCs w:val="24"/>
        </w:rPr>
        <w:t>Részarány-tulajdonos 2</w:t>
      </w:r>
      <w:r w:rsidR="006F532E" w:rsidRPr="00DC7402">
        <w:rPr>
          <w:rFonts w:ascii="Times New Roman" w:hAnsi="Times New Roman"/>
          <w:sz w:val="24"/>
          <w:szCs w:val="24"/>
        </w:rPr>
        <w:t>)</w:t>
      </w:r>
    </w:p>
    <w:p w:rsidR="006F532E" w:rsidRPr="00DC7402" w:rsidRDefault="006F532E" w:rsidP="006F532E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C7402">
        <w:rPr>
          <w:rFonts w:ascii="Times New Roman" w:hAnsi="Times New Roman"/>
          <w:sz w:val="24"/>
          <w:szCs w:val="24"/>
        </w:rPr>
        <w:t>(a továbbiakban együttesen:</w:t>
      </w:r>
      <w:r w:rsidRPr="00DC7402">
        <w:rPr>
          <w:rFonts w:ascii="Times New Roman" w:hAnsi="Times New Roman"/>
          <w:b/>
          <w:sz w:val="24"/>
          <w:szCs w:val="24"/>
        </w:rPr>
        <w:t xml:space="preserve"> Felek)</w:t>
      </w:r>
    </w:p>
    <w:p w:rsidR="006F532E" w:rsidRPr="00DC7402" w:rsidRDefault="006F532E" w:rsidP="006F532E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C7402">
        <w:rPr>
          <w:rFonts w:ascii="Times New Roman" w:hAnsi="Times New Roman"/>
          <w:sz w:val="24"/>
          <w:szCs w:val="24"/>
        </w:rPr>
        <w:t>között</w:t>
      </w:r>
      <w:proofErr w:type="gramEnd"/>
      <w:r w:rsidRPr="00DC7402">
        <w:rPr>
          <w:rFonts w:ascii="Times New Roman" w:hAnsi="Times New Roman"/>
          <w:sz w:val="24"/>
          <w:szCs w:val="24"/>
        </w:rPr>
        <w:t xml:space="preserve"> alulírott napon és helyen az alábbiak szerint a földrendező és a földkiadó bizottságokról szóló 1993. évi II. törvény (a továbbiakban: </w:t>
      </w:r>
      <w:proofErr w:type="spellStart"/>
      <w:r w:rsidRPr="00DC7402">
        <w:rPr>
          <w:rFonts w:ascii="Times New Roman" w:hAnsi="Times New Roman"/>
          <w:sz w:val="24"/>
          <w:szCs w:val="24"/>
        </w:rPr>
        <w:t>Fkbt</w:t>
      </w:r>
      <w:proofErr w:type="spellEnd"/>
      <w:r w:rsidRPr="00DC7402">
        <w:rPr>
          <w:rFonts w:ascii="Times New Roman" w:hAnsi="Times New Roman"/>
          <w:sz w:val="24"/>
          <w:szCs w:val="24"/>
        </w:rPr>
        <w:t xml:space="preserve">.) és a részarány földkiadás során keletkezett osztatlan közös tulajdon megszüntetésének részletes szabályairól szóló </w:t>
      </w:r>
      <w:r w:rsidRPr="00DC7402">
        <w:rPr>
          <w:rFonts w:ascii="Times New Roman" w:hAnsi="Times New Roman"/>
          <w:bCs/>
          <w:sz w:val="24"/>
          <w:szCs w:val="24"/>
        </w:rPr>
        <w:t>405/2012. (XII. 28.) Korm. rendelet (a továbbiakban: R.) 19.§-21.§ és 28. § rendelkezései alapján.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Felek úgy nyilatkoznak, hogy </w:t>
      </w:r>
      <w:proofErr w:type="gramStart"/>
      <w:r w:rsidRPr="00DC7402">
        <w:rPr>
          <w:rFonts w:ascii="Times New Roman" w:hAnsi="Times New Roman"/>
          <w:sz w:val="24"/>
          <w:szCs w:val="24"/>
        </w:rPr>
        <w:t>a ….</w:t>
      </w:r>
      <w:proofErr w:type="gramEnd"/>
      <w:r w:rsidRPr="00DC7402">
        <w:rPr>
          <w:rFonts w:ascii="Times New Roman" w:hAnsi="Times New Roman"/>
          <w:sz w:val="24"/>
          <w:szCs w:val="24"/>
        </w:rPr>
        <w:t xml:space="preserve"> hrsz.-ú ingatlanra vonatkozóan </w:t>
      </w:r>
      <w:r w:rsidR="00DC7402">
        <w:rPr>
          <w:rFonts w:ascii="Times New Roman" w:hAnsi="Times New Roman"/>
          <w:sz w:val="24"/>
          <w:szCs w:val="24"/>
        </w:rPr>
        <w:t>Szabolcs-Szatmár-Bereg</w:t>
      </w:r>
      <w:r w:rsidRPr="00DC7402">
        <w:rPr>
          <w:rFonts w:ascii="Times New Roman" w:hAnsi="Times New Roman"/>
          <w:sz w:val="24"/>
          <w:szCs w:val="24"/>
        </w:rPr>
        <w:t xml:space="preserve"> Megyei Kormányhivatal </w:t>
      </w:r>
      <w:r w:rsidR="00DC7402">
        <w:rPr>
          <w:rFonts w:ascii="Times New Roman" w:hAnsi="Times New Roman"/>
          <w:sz w:val="24"/>
          <w:szCs w:val="24"/>
        </w:rPr>
        <w:t xml:space="preserve">Nyíregyházi Járási Hivatal </w:t>
      </w:r>
      <w:r w:rsidRPr="00DC7402">
        <w:rPr>
          <w:rFonts w:ascii="Times New Roman" w:hAnsi="Times New Roman"/>
          <w:sz w:val="24"/>
          <w:szCs w:val="24"/>
        </w:rPr>
        <w:t xml:space="preserve">Járási Földhivatalának a megosztás kiindulási helyét és irányát megállapító jogerős …. számú határozatban </w:t>
      </w:r>
      <w:r w:rsidRPr="00DC7402">
        <w:rPr>
          <w:rFonts w:ascii="Times New Roman" w:hAnsi="Times New Roman"/>
          <w:sz w:val="24"/>
          <w:szCs w:val="24"/>
        </w:rPr>
        <w:lastRenderedPageBreak/>
        <w:t>foglaltaknak megfelelően határozzák meg a tulajdoni hányaduknak megfelelő terület egymás közötti kiosztási rendjét, és ennek megfelelően készíttetik el a változási munkarészeket, valamint az ingatlan-nyilvántartási bejegyzésre irányuló megállapodást.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Felek a R. 20.§ (1) bekezdése alapján egybehangzóan akként állapodnak meg, hogy </w:t>
      </w:r>
      <w:proofErr w:type="gramStart"/>
      <w:r w:rsidRPr="00DC7402">
        <w:rPr>
          <w:rFonts w:ascii="Times New Roman" w:hAnsi="Times New Roman"/>
          <w:sz w:val="24"/>
          <w:szCs w:val="24"/>
        </w:rPr>
        <w:t xml:space="preserve">a </w:t>
      </w:r>
      <w:r w:rsidR="009A16CC">
        <w:rPr>
          <w:rFonts w:ascii="Times New Roman" w:hAnsi="Times New Roman"/>
          <w:sz w:val="24"/>
          <w:szCs w:val="24"/>
        </w:rPr>
        <w:t>….</w:t>
      </w:r>
      <w:proofErr w:type="gramEnd"/>
      <w:r w:rsidR="009A16CC">
        <w:rPr>
          <w:rFonts w:ascii="Times New Roman" w:hAnsi="Times New Roman"/>
          <w:sz w:val="24"/>
          <w:szCs w:val="24"/>
        </w:rPr>
        <w:t>.</w:t>
      </w:r>
      <w:r w:rsidRPr="00DC7402">
        <w:rPr>
          <w:rFonts w:ascii="Times New Roman" w:hAnsi="Times New Roman"/>
          <w:sz w:val="24"/>
          <w:szCs w:val="24"/>
        </w:rPr>
        <w:t xml:space="preserve">helység </w:t>
      </w:r>
      <w:r w:rsidR="009A16CC">
        <w:rPr>
          <w:rFonts w:ascii="Times New Roman" w:hAnsi="Times New Roman"/>
          <w:sz w:val="24"/>
          <w:szCs w:val="24"/>
        </w:rPr>
        <w:t>……</w:t>
      </w:r>
      <w:r w:rsidRPr="00DC7402">
        <w:rPr>
          <w:rFonts w:ascii="Times New Roman" w:hAnsi="Times New Roman"/>
          <w:sz w:val="24"/>
          <w:szCs w:val="24"/>
        </w:rPr>
        <w:t xml:space="preserve"> hrsz</w:t>
      </w:r>
      <w:r w:rsidR="00DC7402">
        <w:rPr>
          <w:rFonts w:ascii="Times New Roman" w:hAnsi="Times New Roman"/>
          <w:sz w:val="24"/>
          <w:szCs w:val="24"/>
        </w:rPr>
        <w:t>.</w:t>
      </w:r>
      <w:r w:rsidRPr="00DC7402">
        <w:rPr>
          <w:rFonts w:ascii="Times New Roman" w:hAnsi="Times New Roman"/>
          <w:sz w:val="24"/>
          <w:szCs w:val="24"/>
        </w:rPr>
        <w:t xml:space="preserve">-ú, természetben a </w:t>
      </w:r>
      <w:r w:rsidR="009A16CC">
        <w:rPr>
          <w:rFonts w:ascii="Times New Roman" w:hAnsi="Times New Roman"/>
          <w:sz w:val="24"/>
          <w:szCs w:val="24"/>
        </w:rPr>
        <w:t>….</w:t>
      </w:r>
      <w:r w:rsidRPr="00DC7402">
        <w:rPr>
          <w:rFonts w:ascii="Times New Roman" w:hAnsi="Times New Roman"/>
          <w:sz w:val="24"/>
          <w:szCs w:val="24"/>
        </w:rPr>
        <w:t xml:space="preserve"> (irányító szám) </w:t>
      </w:r>
      <w:r w:rsidR="009A16CC">
        <w:rPr>
          <w:rFonts w:ascii="Times New Roman" w:hAnsi="Times New Roman"/>
          <w:sz w:val="24"/>
          <w:szCs w:val="24"/>
        </w:rPr>
        <w:t>……</w:t>
      </w:r>
      <w:r w:rsidRPr="00DC7402">
        <w:rPr>
          <w:rFonts w:ascii="Times New Roman" w:hAnsi="Times New Roman"/>
          <w:sz w:val="24"/>
          <w:szCs w:val="24"/>
        </w:rPr>
        <w:t xml:space="preserve"> (helység)</w:t>
      </w:r>
      <w:r w:rsidR="009A16CC">
        <w:rPr>
          <w:rFonts w:ascii="Times New Roman" w:hAnsi="Times New Roman"/>
          <w:sz w:val="24"/>
          <w:szCs w:val="24"/>
        </w:rPr>
        <w:t xml:space="preserve">………. </w:t>
      </w:r>
      <w:r w:rsidRPr="00DC7402">
        <w:rPr>
          <w:rFonts w:ascii="Times New Roman" w:hAnsi="Times New Roman"/>
          <w:sz w:val="24"/>
          <w:szCs w:val="24"/>
        </w:rPr>
        <w:t xml:space="preserve">megnevezésű földrészlet (a továbbiakban: </w:t>
      </w:r>
      <w:r w:rsidRPr="00DC7402">
        <w:rPr>
          <w:rFonts w:ascii="Times New Roman" w:hAnsi="Times New Roman"/>
          <w:b/>
          <w:sz w:val="24"/>
          <w:szCs w:val="24"/>
        </w:rPr>
        <w:t>földrészlet</w:t>
      </w:r>
      <w:r w:rsidRPr="00DC7402">
        <w:rPr>
          <w:rFonts w:ascii="Times New Roman" w:hAnsi="Times New Roman"/>
          <w:sz w:val="24"/>
          <w:szCs w:val="24"/>
        </w:rPr>
        <w:t>) tekintetében a kiosztási sorrendet egymás között az alábbiak szerint határozzák meg:</w:t>
      </w:r>
    </w:p>
    <w:p w:rsidR="006F532E" w:rsidRPr="00DC7402" w:rsidRDefault="006F532E" w:rsidP="006F532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A kiindulási helytől </w:t>
      </w:r>
      <w:proofErr w:type="gramStart"/>
      <w:r w:rsidRPr="00DC7402">
        <w:rPr>
          <w:rFonts w:ascii="Times New Roman" w:hAnsi="Times New Roman"/>
          <w:sz w:val="24"/>
          <w:szCs w:val="24"/>
        </w:rPr>
        <w:t>számított :</w:t>
      </w:r>
      <w:proofErr w:type="gramEnd"/>
    </w:p>
    <w:p w:rsidR="006F532E" w:rsidRPr="00DC7402" w:rsidRDefault="006F532E" w:rsidP="006F532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önálló </w:t>
      </w:r>
      <w:proofErr w:type="gramStart"/>
      <w:r w:rsidRPr="00DC7402">
        <w:rPr>
          <w:rFonts w:ascii="Times New Roman" w:hAnsi="Times New Roman"/>
          <w:sz w:val="24"/>
          <w:szCs w:val="24"/>
        </w:rPr>
        <w:t>földrészlet …</w:t>
      </w:r>
      <w:proofErr w:type="gramEnd"/>
      <w:r w:rsidRPr="00DC7402">
        <w:rPr>
          <w:rFonts w:ascii="Times New Roman" w:hAnsi="Times New Roman"/>
          <w:sz w:val="24"/>
          <w:szCs w:val="24"/>
        </w:rPr>
        <w:t>………………..</w:t>
      </w:r>
      <w:proofErr w:type="spellStart"/>
      <w:r w:rsidRPr="00DC7402">
        <w:rPr>
          <w:rFonts w:ascii="Times New Roman" w:hAnsi="Times New Roman"/>
          <w:sz w:val="24"/>
          <w:szCs w:val="24"/>
        </w:rPr>
        <w:t>-é</w:t>
      </w:r>
      <w:proofErr w:type="spellEnd"/>
      <w:r w:rsidRPr="00DC7402">
        <w:rPr>
          <w:rFonts w:ascii="Times New Roman" w:hAnsi="Times New Roman"/>
          <w:sz w:val="24"/>
          <w:szCs w:val="24"/>
        </w:rPr>
        <w:t>,</w:t>
      </w:r>
    </w:p>
    <w:p w:rsidR="006F532E" w:rsidRPr="00DC7402" w:rsidRDefault="006F532E" w:rsidP="006F532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önálló </w:t>
      </w:r>
      <w:proofErr w:type="gramStart"/>
      <w:r w:rsidRPr="00DC7402">
        <w:rPr>
          <w:rFonts w:ascii="Times New Roman" w:hAnsi="Times New Roman"/>
          <w:sz w:val="24"/>
          <w:szCs w:val="24"/>
        </w:rPr>
        <w:t>földrészlet …</w:t>
      </w:r>
      <w:proofErr w:type="gramEnd"/>
      <w:r w:rsidRPr="00DC7402">
        <w:rPr>
          <w:rFonts w:ascii="Times New Roman" w:hAnsi="Times New Roman"/>
          <w:sz w:val="24"/>
          <w:szCs w:val="24"/>
        </w:rPr>
        <w:t>………………..</w:t>
      </w:r>
      <w:proofErr w:type="spellStart"/>
      <w:r w:rsidRPr="00DC7402">
        <w:rPr>
          <w:rFonts w:ascii="Times New Roman" w:hAnsi="Times New Roman"/>
          <w:sz w:val="24"/>
          <w:szCs w:val="24"/>
        </w:rPr>
        <w:t>-é</w:t>
      </w:r>
      <w:proofErr w:type="spellEnd"/>
      <w:r w:rsidRPr="00DC7402">
        <w:rPr>
          <w:rFonts w:ascii="Times New Roman" w:hAnsi="Times New Roman"/>
          <w:sz w:val="24"/>
          <w:szCs w:val="24"/>
        </w:rPr>
        <w:t>,</w:t>
      </w:r>
    </w:p>
    <w:p w:rsidR="006F532E" w:rsidRPr="00DC7402" w:rsidRDefault="006F532E" w:rsidP="006F532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önálló </w:t>
      </w:r>
      <w:proofErr w:type="gramStart"/>
      <w:r w:rsidRPr="00DC7402">
        <w:rPr>
          <w:rFonts w:ascii="Times New Roman" w:hAnsi="Times New Roman"/>
          <w:sz w:val="24"/>
          <w:szCs w:val="24"/>
        </w:rPr>
        <w:t>földrészlet …</w:t>
      </w:r>
      <w:proofErr w:type="gramEnd"/>
      <w:r w:rsidRPr="00DC7402">
        <w:rPr>
          <w:rFonts w:ascii="Times New Roman" w:hAnsi="Times New Roman"/>
          <w:sz w:val="24"/>
          <w:szCs w:val="24"/>
        </w:rPr>
        <w:t>………………..</w:t>
      </w:r>
      <w:proofErr w:type="spellStart"/>
      <w:r w:rsidRPr="00DC7402">
        <w:rPr>
          <w:rFonts w:ascii="Times New Roman" w:hAnsi="Times New Roman"/>
          <w:sz w:val="24"/>
          <w:szCs w:val="24"/>
        </w:rPr>
        <w:t>-é</w:t>
      </w:r>
      <w:proofErr w:type="spellEnd"/>
      <w:r w:rsidRPr="00DC7402">
        <w:rPr>
          <w:rFonts w:ascii="Times New Roman" w:hAnsi="Times New Roman"/>
          <w:sz w:val="24"/>
          <w:szCs w:val="24"/>
        </w:rPr>
        <w:t>,</w:t>
      </w:r>
    </w:p>
    <w:p w:rsidR="006F532E" w:rsidRPr="00DC7402" w:rsidRDefault="006F532E" w:rsidP="006F532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önálló </w:t>
      </w:r>
      <w:proofErr w:type="gramStart"/>
      <w:r w:rsidRPr="00DC7402">
        <w:rPr>
          <w:rFonts w:ascii="Times New Roman" w:hAnsi="Times New Roman"/>
          <w:sz w:val="24"/>
          <w:szCs w:val="24"/>
        </w:rPr>
        <w:t>földrészlet …</w:t>
      </w:r>
      <w:proofErr w:type="gramEnd"/>
      <w:r w:rsidRPr="00DC7402">
        <w:rPr>
          <w:rFonts w:ascii="Times New Roman" w:hAnsi="Times New Roman"/>
          <w:sz w:val="24"/>
          <w:szCs w:val="24"/>
        </w:rPr>
        <w:t>………………..</w:t>
      </w:r>
      <w:proofErr w:type="spellStart"/>
      <w:r w:rsidRPr="00DC7402">
        <w:rPr>
          <w:rFonts w:ascii="Times New Roman" w:hAnsi="Times New Roman"/>
          <w:sz w:val="24"/>
          <w:szCs w:val="24"/>
        </w:rPr>
        <w:t>-é</w:t>
      </w:r>
      <w:proofErr w:type="spellEnd"/>
      <w:r w:rsidRPr="00DC7402">
        <w:rPr>
          <w:rFonts w:ascii="Times New Roman" w:hAnsi="Times New Roman"/>
          <w:sz w:val="24"/>
          <w:szCs w:val="24"/>
        </w:rPr>
        <w:t>,</w:t>
      </w:r>
    </w:p>
    <w:p w:rsidR="006F532E" w:rsidRPr="00DC7402" w:rsidRDefault="006F532E" w:rsidP="006F532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önálló </w:t>
      </w:r>
      <w:proofErr w:type="gramStart"/>
      <w:r w:rsidRPr="00DC7402">
        <w:rPr>
          <w:rFonts w:ascii="Times New Roman" w:hAnsi="Times New Roman"/>
          <w:sz w:val="24"/>
          <w:szCs w:val="24"/>
        </w:rPr>
        <w:t>földrészlet …</w:t>
      </w:r>
      <w:proofErr w:type="gramEnd"/>
      <w:r w:rsidRPr="00DC7402">
        <w:rPr>
          <w:rFonts w:ascii="Times New Roman" w:hAnsi="Times New Roman"/>
          <w:sz w:val="24"/>
          <w:szCs w:val="24"/>
        </w:rPr>
        <w:t>………………..</w:t>
      </w:r>
      <w:proofErr w:type="spellStart"/>
      <w:r w:rsidRPr="00DC7402">
        <w:rPr>
          <w:rFonts w:ascii="Times New Roman" w:hAnsi="Times New Roman"/>
          <w:sz w:val="24"/>
          <w:szCs w:val="24"/>
        </w:rPr>
        <w:t>-é</w:t>
      </w:r>
      <w:proofErr w:type="spellEnd"/>
      <w:r w:rsidRPr="00DC7402">
        <w:rPr>
          <w:rFonts w:ascii="Times New Roman" w:hAnsi="Times New Roman"/>
          <w:sz w:val="24"/>
          <w:szCs w:val="24"/>
        </w:rPr>
        <w:t>.</w:t>
      </w:r>
    </w:p>
    <w:p w:rsidR="006F532E" w:rsidRPr="00DC7402" w:rsidRDefault="006F532E" w:rsidP="006F532E">
      <w:pPr>
        <w:pStyle w:val="Listaszerbekezds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Felek jelen egyezség aláírásával annak földhivatalhoz történő benyújtására és az R. 4.§ (</w:t>
      </w:r>
      <w:proofErr w:type="spellStart"/>
      <w:r w:rsidRPr="00DC7402">
        <w:rPr>
          <w:rFonts w:ascii="Times New Roman" w:hAnsi="Times New Roman"/>
          <w:sz w:val="24"/>
          <w:szCs w:val="24"/>
        </w:rPr>
        <w:t>4</w:t>
      </w:r>
      <w:proofErr w:type="spellEnd"/>
      <w:r w:rsidRPr="00DC7402">
        <w:rPr>
          <w:rFonts w:ascii="Times New Roman" w:hAnsi="Times New Roman"/>
          <w:sz w:val="24"/>
          <w:szCs w:val="24"/>
        </w:rPr>
        <w:t>) bekezdésében foglalt jogi képviseletre meghatalmazzák</w:t>
      </w:r>
      <w:r w:rsidR="009A16CC">
        <w:rPr>
          <w:rFonts w:ascii="Times New Roman" w:hAnsi="Times New Roman"/>
          <w:sz w:val="24"/>
          <w:szCs w:val="24"/>
        </w:rPr>
        <w:t xml:space="preserve"> D. Horváth Ügyvédi Irodát (1061 Budapest, Andrássy út 31</w:t>
      </w:r>
      <w:proofErr w:type="gramStart"/>
      <w:r w:rsidR="009A16CC">
        <w:rPr>
          <w:rFonts w:ascii="Times New Roman" w:hAnsi="Times New Roman"/>
          <w:sz w:val="24"/>
          <w:szCs w:val="24"/>
        </w:rPr>
        <w:t>.fszt.</w:t>
      </w:r>
      <w:proofErr w:type="gramEnd"/>
      <w:r w:rsidR="009A16CC">
        <w:rPr>
          <w:rFonts w:ascii="Times New Roman" w:hAnsi="Times New Roman"/>
          <w:sz w:val="24"/>
          <w:szCs w:val="24"/>
        </w:rPr>
        <w:t xml:space="preserve">2) dr. D. Horváth László </w:t>
      </w:r>
      <w:r w:rsidRPr="00DC7402">
        <w:rPr>
          <w:rFonts w:ascii="Times New Roman" w:hAnsi="Times New Roman"/>
          <w:sz w:val="24"/>
          <w:szCs w:val="24"/>
        </w:rPr>
        <w:t>ügyvédet.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Jelen eljárás </w:t>
      </w:r>
      <w:proofErr w:type="gramStart"/>
      <w:r w:rsidRPr="00DC7402">
        <w:rPr>
          <w:rFonts w:ascii="Times New Roman" w:hAnsi="Times New Roman"/>
          <w:sz w:val="24"/>
          <w:szCs w:val="24"/>
        </w:rPr>
        <w:t>költségeit  az</w:t>
      </w:r>
      <w:proofErr w:type="gramEnd"/>
      <w:r w:rsidRPr="00DC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402">
        <w:rPr>
          <w:rFonts w:ascii="Times New Roman" w:hAnsi="Times New Roman"/>
          <w:sz w:val="24"/>
          <w:szCs w:val="24"/>
        </w:rPr>
        <w:t>Fkbt</w:t>
      </w:r>
      <w:proofErr w:type="spellEnd"/>
      <w:r w:rsidRPr="00DC7402">
        <w:rPr>
          <w:rFonts w:ascii="Times New Roman" w:hAnsi="Times New Roman"/>
          <w:sz w:val="24"/>
          <w:szCs w:val="24"/>
        </w:rPr>
        <w:t xml:space="preserve">. 9/C. § (5) bekezdése alapján az állam viseli. 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Felek tudomással bírnak róla, hogy az egyezség létrejöttére tekintettel az ingatlan-nyilvántartási jogs</w:t>
      </w:r>
      <w:r w:rsidR="009A16CC">
        <w:rPr>
          <w:rFonts w:ascii="Times New Roman" w:hAnsi="Times New Roman"/>
          <w:sz w:val="24"/>
          <w:szCs w:val="24"/>
        </w:rPr>
        <w:t>zabályoknak megfelelő eljárás</w:t>
      </w:r>
      <w:r w:rsidRPr="00DC7402">
        <w:rPr>
          <w:rFonts w:ascii="Times New Roman" w:hAnsi="Times New Roman"/>
          <w:sz w:val="24"/>
          <w:szCs w:val="24"/>
        </w:rPr>
        <w:t xml:space="preserve"> a </w:t>
      </w:r>
      <w:r w:rsidR="005E7EB9">
        <w:rPr>
          <w:rFonts w:ascii="Times New Roman" w:hAnsi="Times New Roman"/>
          <w:sz w:val="24"/>
          <w:szCs w:val="24"/>
        </w:rPr>
        <w:t>Szabolcs-Szatmár-Bereg</w:t>
      </w:r>
      <w:r w:rsidRPr="00DC7402">
        <w:rPr>
          <w:rFonts w:ascii="Times New Roman" w:hAnsi="Times New Roman"/>
          <w:sz w:val="24"/>
          <w:szCs w:val="24"/>
        </w:rPr>
        <w:t xml:space="preserve"> Megyei Kormányhivatal Földművelésügyi Igazgatóságának (a továbbiakban: FM Igazgatóság) földkiadási határozata alapján indul.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Felek feltétlenül és visszavonhatatlanul hozzájárulnak ahhoz, hogy a jelen egyezségi megállapodás 2. pontjában megállapított kiosztási sorrend és az az alapján megtörténő változások – a fennálló ingatlan-nyilvántartásba bejegyzett terhekkel együt</w:t>
      </w:r>
      <w:r w:rsidR="005E7EB9">
        <w:rPr>
          <w:rFonts w:ascii="Times New Roman" w:hAnsi="Times New Roman"/>
          <w:sz w:val="24"/>
          <w:szCs w:val="24"/>
        </w:rPr>
        <w:t>t - az ingatlan-nyilvántartásba</w:t>
      </w:r>
      <w:r w:rsidRPr="00DC7402">
        <w:rPr>
          <w:rFonts w:ascii="Times New Roman" w:hAnsi="Times New Roman"/>
          <w:sz w:val="24"/>
          <w:szCs w:val="24"/>
        </w:rPr>
        <w:t xml:space="preserve"> be</w:t>
      </w:r>
      <w:r w:rsidR="005E7EB9">
        <w:rPr>
          <w:rFonts w:ascii="Times New Roman" w:hAnsi="Times New Roman"/>
          <w:sz w:val="24"/>
          <w:szCs w:val="24"/>
        </w:rPr>
        <w:t>fogadást</w:t>
      </w:r>
      <w:r w:rsidRPr="00DC7402">
        <w:rPr>
          <w:rFonts w:ascii="Times New Roman" w:hAnsi="Times New Roman"/>
          <w:sz w:val="24"/>
          <w:szCs w:val="24"/>
        </w:rPr>
        <w:t xml:space="preserve"> nyerjen</w:t>
      </w:r>
      <w:r w:rsidR="00105C9D" w:rsidRPr="00DC7402">
        <w:rPr>
          <w:rFonts w:ascii="Times New Roman" w:hAnsi="Times New Roman"/>
          <w:sz w:val="24"/>
          <w:szCs w:val="24"/>
        </w:rPr>
        <w:t>ek</w:t>
      </w:r>
      <w:r w:rsidRPr="00DC7402">
        <w:rPr>
          <w:rFonts w:ascii="Times New Roman" w:hAnsi="Times New Roman"/>
          <w:sz w:val="24"/>
          <w:szCs w:val="24"/>
        </w:rPr>
        <w:t>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Felek tudomásul veszik, hogy a R. 13.§ (2) bekezdése alapján a megosztási eljárás nem szünteti meg a fennálló földhasználati szerződést, valamint, hogy az újonnan kialakítandó földrészlet helyrajzi száma, területi változása miatt a földhasználati szerződés módosul, s ezért javasolt gondoskodni a földhasználati szerződés módosításáról.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Felek kijelentik, hogy őket a jogi szolgáltató tájékoztatta a jelen egyezségi megállapodás létrejöttéhez kapcsolódóan minden lényeges tényről, körülményről, határidőről, költségről, adózási és illetékfizetési kötelezettségről, és ezen ismeretek tükrében hozták meg döntésüket.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Kérelmezők kijelentik, hogy magyar állampolgárok. Kérelmezők szavatolják, hogy elidegenítési és szerzési joguk és képességük nem korlátozott, nyilatkozataikhoz hatósági engedélyre, vagy harmadik személy hozzájárulására nincs szükség, cselekvőképesség</w:t>
      </w:r>
      <w:r w:rsidR="00105C9D" w:rsidRPr="00DC7402">
        <w:rPr>
          <w:rFonts w:ascii="Times New Roman" w:hAnsi="Times New Roman"/>
          <w:sz w:val="24"/>
          <w:szCs w:val="24"/>
        </w:rPr>
        <w:t>üket részlegesen vagy teljesen korlátozó</w:t>
      </w:r>
      <w:r w:rsidRPr="00DC7402">
        <w:rPr>
          <w:rFonts w:ascii="Times New Roman" w:hAnsi="Times New Roman"/>
          <w:sz w:val="24"/>
          <w:szCs w:val="24"/>
        </w:rPr>
        <w:t xml:space="preserve"> gondnokság alatt nem állnak.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Felek jelen megállapodást, mint szerződési akaratukat teljes körűen tartalmazó okiratot azzal írták alá, hogy a jelen okiratban foglaltakon túl egyéb kérést, instrukciót az eljáró jogi szolgáltató ügyvéd felé nem közöltek, az okiratban szereplő valamennyi adatot külön is ellenőrizték, továbbá hozzájárultak ahhoz, hogy a szerződést kés</w:t>
      </w:r>
      <w:r w:rsidR="005E7EB9">
        <w:rPr>
          <w:rFonts w:ascii="Times New Roman" w:hAnsi="Times New Roman"/>
          <w:sz w:val="24"/>
          <w:szCs w:val="24"/>
        </w:rPr>
        <w:t>zítő ügyvéd (illetve helyettese</w:t>
      </w:r>
      <w:r w:rsidRPr="00DC7402">
        <w:rPr>
          <w:rFonts w:ascii="Times New Roman" w:hAnsi="Times New Roman"/>
          <w:sz w:val="24"/>
          <w:szCs w:val="24"/>
        </w:rPr>
        <w:t>) személyi okmányai</w:t>
      </w:r>
      <w:r w:rsidR="005E7EB9">
        <w:rPr>
          <w:rFonts w:ascii="Times New Roman" w:hAnsi="Times New Roman"/>
          <w:sz w:val="24"/>
          <w:szCs w:val="24"/>
        </w:rPr>
        <w:t>król fénymásolatot készítsen</w:t>
      </w:r>
      <w:r w:rsidRPr="00DC7402">
        <w:rPr>
          <w:rFonts w:ascii="Times New Roman" w:hAnsi="Times New Roman"/>
          <w:sz w:val="24"/>
          <w:szCs w:val="24"/>
        </w:rPr>
        <w:t>, és személyes adataikat – ügyfél-a</w:t>
      </w:r>
      <w:r w:rsidR="005E7EB9">
        <w:rPr>
          <w:rFonts w:ascii="Times New Roman" w:hAnsi="Times New Roman"/>
          <w:sz w:val="24"/>
          <w:szCs w:val="24"/>
        </w:rPr>
        <w:t>zonosítás céljából – kezelje</w:t>
      </w:r>
      <w:r w:rsidRPr="00DC7402">
        <w:rPr>
          <w:rFonts w:ascii="Times New Roman" w:hAnsi="Times New Roman"/>
          <w:sz w:val="24"/>
          <w:szCs w:val="24"/>
        </w:rPr>
        <w:t>.</w:t>
      </w:r>
    </w:p>
    <w:p w:rsidR="006F532E" w:rsidRPr="00DC7402" w:rsidRDefault="006F532E" w:rsidP="006F532E">
      <w:pPr>
        <w:pStyle w:val="Listaszerbekezds"/>
        <w:tabs>
          <w:tab w:val="left" w:pos="426"/>
        </w:tabs>
        <w:autoSpaceDE w:val="0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Felek kijelentik, hogy az okiratszerkesztő ügyvéd előzetesen tájékoztatta feleket a jogügyletek biztonságának erősítése érdekében szükséges törvénymódosításokról </w:t>
      </w:r>
      <w:r w:rsidRPr="00DC7402">
        <w:rPr>
          <w:rFonts w:ascii="Times New Roman" w:hAnsi="Times New Roman"/>
          <w:sz w:val="24"/>
          <w:szCs w:val="24"/>
        </w:rPr>
        <w:lastRenderedPageBreak/>
        <w:t xml:space="preserve">szóló 2007. évi LXIV. tv. </w:t>
      </w:r>
      <w:proofErr w:type="gramStart"/>
      <w:r w:rsidRPr="00DC7402">
        <w:rPr>
          <w:rFonts w:ascii="Times New Roman" w:hAnsi="Times New Roman"/>
          <w:sz w:val="24"/>
          <w:szCs w:val="24"/>
        </w:rPr>
        <w:t>szerinti</w:t>
      </w:r>
      <w:proofErr w:type="gramEnd"/>
      <w:r w:rsidRPr="00DC7402">
        <w:rPr>
          <w:rFonts w:ascii="Times New Roman" w:hAnsi="Times New Roman"/>
          <w:sz w:val="24"/>
          <w:szCs w:val="24"/>
        </w:rPr>
        <w:t xml:space="preserve"> személyazonosság-ellenőrzés lehetőségéről, céljáról, módjáról és tartalmáról, a közreműködés megtagadásának kötelezettségéről, a bejelentési kötelezettségről és az ellenőrzés során megismert adatok kezeléséről. 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tabs>
          <w:tab w:val="left" w:pos="426"/>
        </w:tabs>
        <w:autoSpaceDE w:val="0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A jelen megállapodásban nem szabályozott kérdésekben a Polgári Törvénykönyv, valamint </w:t>
      </w:r>
      <w:r w:rsidR="0033318E" w:rsidRPr="00DC7402">
        <w:rPr>
          <w:rFonts w:ascii="Times New Roman" w:hAnsi="Times New Roman"/>
          <w:sz w:val="24"/>
          <w:szCs w:val="24"/>
        </w:rPr>
        <w:t xml:space="preserve">a </w:t>
      </w:r>
      <w:r w:rsidRPr="00DC7402">
        <w:rPr>
          <w:rFonts w:ascii="Times New Roman" w:hAnsi="Times New Roman"/>
          <w:sz w:val="24"/>
          <w:szCs w:val="24"/>
        </w:rPr>
        <w:t>Magyarország 2012. évi központi költségvetéséről szóló 2011. évi CLXXXVIII. törvény</w:t>
      </w:r>
      <w:proofErr w:type="gramStart"/>
      <w:r w:rsidRPr="00DC7402">
        <w:rPr>
          <w:rFonts w:ascii="Times New Roman" w:hAnsi="Times New Roman"/>
          <w:sz w:val="24"/>
          <w:szCs w:val="24"/>
        </w:rPr>
        <w:t>,  a</w:t>
      </w:r>
      <w:proofErr w:type="gramEnd"/>
      <w:r w:rsidRPr="00DC7402">
        <w:rPr>
          <w:rFonts w:ascii="Times New Roman" w:hAnsi="Times New Roman"/>
          <w:sz w:val="24"/>
          <w:szCs w:val="24"/>
        </w:rPr>
        <w:t xml:space="preserve"> mező- és erdőgazdálkodási földek forgalmáról szóló 2013. évi CXXII. törvény 16. § (4) bekezdés, a Nemzeti Földalapról szóló 2010. évi LXXXVII. törvény, az ingatlan-nyilván</w:t>
      </w:r>
      <w:r w:rsidR="0033318E" w:rsidRPr="00DC7402">
        <w:rPr>
          <w:rFonts w:ascii="Times New Roman" w:hAnsi="Times New Roman"/>
          <w:sz w:val="24"/>
          <w:szCs w:val="24"/>
        </w:rPr>
        <w:t>tartásról szóló 1997. évi CXLI.</w:t>
      </w:r>
      <w:r w:rsidRPr="00DC7402">
        <w:rPr>
          <w:rFonts w:ascii="Times New Roman" w:hAnsi="Times New Roman"/>
          <w:sz w:val="24"/>
          <w:szCs w:val="24"/>
        </w:rPr>
        <w:t xml:space="preserve"> törvény, </w:t>
      </w:r>
      <w:proofErr w:type="gramStart"/>
      <w:r w:rsidRPr="00DC7402">
        <w:rPr>
          <w:rFonts w:ascii="Times New Roman" w:hAnsi="Times New Roman"/>
          <w:sz w:val="24"/>
          <w:szCs w:val="24"/>
        </w:rPr>
        <w:t xml:space="preserve">továbbá  </w:t>
      </w:r>
      <w:proofErr w:type="spellStart"/>
      <w:r w:rsidR="00105C9D" w:rsidRPr="00DC7402">
        <w:rPr>
          <w:rFonts w:ascii="Times New Roman" w:hAnsi="Times New Roman"/>
          <w:sz w:val="24"/>
          <w:szCs w:val="24"/>
        </w:rPr>
        <w:t>Fkbt</w:t>
      </w:r>
      <w:proofErr w:type="spellEnd"/>
      <w:proofErr w:type="gramEnd"/>
      <w:r w:rsidR="00105C9D" w:rsidRPr="00DC7402">
        <w:rPr>
          <w:rFonts w:ascii="Times New Roman" w:hAnsi="Times New Roman"/>
          <w:sz w:val="24"/>
          <w:szCs w:val="24"/>
        </w:rPr>
        <w:t xml:space="preserve">. és </w:t>
      </w:r>
      <w:r w:rsidRPr="00DC7402">
        <w:rPr>
          <w:rFonts w:ascii="Times New Roman" w:hAnsi="Times New Roman"/>
          <w:sz w:val="24"/>
          <w:szCs w:val="24"/>
        </w:rPr>
        <w:t xml:space="preserve">az R. </w:t>
      </w:r>
      <w:r w:rsidR="00105C9D" w:rsidRPr="00DC7402">
        <w:rPr>
          <w:rFonts w:ascii="Times New Roman" w:hAnsi="Times New Roman"/>
          <w:sz w:val="24"/>
          <w:szCs w:val="24"/>
        </w:rPr>
        <w:t>rendelkezéseit kell alkalmazni</w:t>
      </w:r>
      <w:r w:rsidRPr="00DC7402">
        <w:rPr>
          <w:rFonts w:ascii="Times New Roman" w:hAnsi="Times New Roman"/>
          <w:sz w:val="24"/>
          <w:szCs w:val="24"/>
        </w:rPr>
        <w:t>.</w:t>
      </w:r>
    </w:p>
    <w:p w:rsidR="006F532E" w:rsidRPr="00DC7402" w:rsidRDefault="006F532E" w:rsidP="006F532E">
      <w:pPr>
        <w:pStyle w:val="Listaszerbekezds"/>
        <w:numPr>
          <w:ilvl w:val="0"/>
          <w:numId w:val="1"/>
        </w:numPr>
        <w:tabs>
          <w:tab w:val="left" w:pos="426"/>
        </w:tabs>
        <w:autoSpaceDE w:val="0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 xml:space="preserve">Felek a </w:t>
      </w:r>
      <w:proofErr w:type="gramStart"/>
      <w:r w:rsidRPr="00DC7402">
        <w:rPr>
          <w:rFonts w:ascii="Times New Roman" w:hAnsi="Times New Roman"/>
          <w:sz w:val="24"/>
          <w:szCs w:val="24"/>
        </w:rPr>
        <w:t xml:space="preserve">jelen </w:t>
      </w:r>
      <w:r w:rsidR="005E7EB9">
        <w:rPr>
          <w:rFonts w:ascii="Times New Roman" w:hAnsi="Times New Roman"/>
          <w:sz w:val="24"/>
          <w:szCs w:val="24"/>
        </w:rPr>
        <w:t>…</w:t>
      </w:r>
      <w:proofErr w:type="gramEnd"/>
      <w:r w:rsidR="005E7EB9">
        <w:rPr>
          <w:rFonts w:ascii="Times New Roman" w:hAnsi="Times New Roman"/>
          <w:sz w:val="24"/>
          <w:szCs w:val="24"/>
        </w:rPr>
        <w:t>/ **/ számozott oldalból és 12</w:t>
      </w:r>
      <w:r w:rsidR="0033318E" w:rsidRPr="00DC7402">
        <w:rPr>
          <w:rFonts w:ascii="Times New Roman" w:hAnsi="Times New Roman"/>
          <w:sz w:val="24"/>
          <w:szCs w:val="24"/>
        </w:rPr>
        <w:t xml:space="preserve"> /tizen</w:t>
      </w:r>
      <w:r w:rsidR="005E7EB9">
        <w:rPr>
          <w:rFonts w:ascii="Times New Roman" w:hAnsi="Times New Roman"/>
          <w:sz w:val="24"/>
          <w:szCs w:val="24"/>
        </w:rPr>
        <w:t>két</w:t>
      </w:r>
      <w:r w:rsidR="0033318E" w:rsidRPr="00DC7402">
        <w:rPr>
          <w:rFonts w:ascii="Times New Roman" w:hAnsi="Times New Roman"/>
          <w:sz w:val="24"/>
          <w:szCs w:val="24"/>
        </w:rPr>
        <w:t xml:space="preserve">/ pontból álló </w:t>
      </w:r>
      <w:r w:rsidRPr="00DC7402">
        <w:rPr>
          <w:rFonts w:ascii="Times New Roman" w:hAnsi="Times New Roman"/>
          <w:sz w:val="24"/>
          <w:szCs w:val="24"/>
        </w:rPr>
        <w:t xml:space="preserve">megállapodást elolvasták, azt az eljáró ügyvéd </w:t>
      </w:r>
      <w:r w:rsidR="005E7EB9">
        <w:rPr>
          <w:rFonts w:ascii="Times New Roman" w:hAnsi="Times New Roman"/>
          <w:sz w:val="24"/>
          <w:szCs w:val="24"/>
        </w:rPr>
        <w:t>t</w:t>
      </w:r>
      <w:r w:rsidRPr="00DC7402">
        <w:rPr>
          <w:rFonts w:ascii="Times New Roman" w:hAnsi="Times New Roman"/>
          <w:sz w:val="24"/>
          <w:szCs w:val="24"/>
        </w:rPr>
        <w:t>eljes körű jogi tájékoztatásai mell</w:t>
      </w:r>
      <w:r w:rsidR="005E7EB9">
        <w:rPr>
          <w:rFonts w:ascii="Times New Roman" w:hAnsi="Times New Roman"/>
          <w:sz w:val="24"/>
          <w:szCs w:val="24"/>
        </w:rPr>
        <w:t>ett egyezően értelmezték, és</w:t>
      </w:r>
      <w:r w:rsidRPr="00DC7402">
        <w:rPr>
          <w:rFonts w:ascii="Times New Roman" w:hAnsi="Times New Roman"/>
          <w:sz w:val="24"/>
          <w:szCs w:val="24"/>
        </w:rPr>
        <w:t>, mint valós ügyleti akaratukkal mindenben megegyezőt</w:t>
      </w:r>
      <w:r w:rsidR="0033318E" w:rsidRPr="00DC7402">
        <w:rPr>
          <w:rFonts w:ascii="Times New Roman" w:hAnsi="Times New Roman"/>
          <w:sz w:val="24"/>
          <w:szCs w:val="24"/>
        </w:rPr>
        <w:t>,</w:t>
      </w:r>
      <w:r w:rsidRPr="00DC7402">
        <w:rPr>
          <w:rFonts w:ascii="Times New Roman" w:hAnsi="Times New Roman"/>
          <w:sz w:val="24"/>
          <w:szCs w:val="24"/>
        </w:rPr>
        <w:t xml:space="preserve"> </w:t>
      </w:r>
      <w:r w:rsidR="0033318E" w:rsidRPr="00DC7402">
        <w:rPr>
          <w:rFonts w:ascii="Times New Roman" w:hAnsi="Times New Roman"/>
          <w:sz w:val="24"/>
          <w:szCs w:val="24"/>
        </w:rPr>
        <w:t xml:space="preserve">6 eredeti példányban </w:t>
      </w:r>
      <w:proofErr w:type="spellStart"/>
      <w:r w:rsidRPr="00DC7402">
        <w:rPr>
          <w:rFonts w:ascii="Times New Roman" w:hAnsi="Times New Roman"/>
          <w:sz w:val="24"/>
          <w:szCs w:val="24"/>
        </w:rPr>
        <w:t>helybenhagyólag</w:t>
      </w:r>
      <w:proofErr w:type="spellEnd"/>
      <w:r w:rsidRPr="00DC7402">
        <w:rPr>
          <w:rFonts w:ascii="Times New Roman" w:hAnsi="Times New Roman"/>
          <w:sz w:val="24"/>
          <w:szCs w:val="24"/>
        </w:rPr>
        <w:t>, saját kezűleg, ügyvédi ellenjegyzés mellett írták alá.</w:t>
      </w:r>
    </w:p>
    <w:p w:rsidR="006F532E" w:rsidRPr="00DC7402" w:rsidRDefault="006F532E" w:rsidP="006F532E">
      <w:pPr>
        <w:pStyle w:val="Listaszerbekezds"/>
        <w:rPr>
          <w:rFonts w:ascii="Times New Roman" w:hAnsi="Times New Roman"/>
          <w:sz w:val="24"/>
          <w:szCs w:val="24"/>
        </w:rPr>
      </w:pPr>
    </w:p>
    <w:p w:rsidR="006F532E" w:rsidRPr="00DC7402" w:rsidRDefault="006F532E" w:rsidP="006F532E">
      <w:pPr>
        <w:spacing w:line="24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6F532E" w:rsidRPr="00DC7402" w:rsidRDefault="006F532E" w:rsidP="006F5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402">
        <w:rPr>
          <w:rFonts w:ascii="Times New Roman" w:hAnsi="Times New Roman"/>
          <w:sz w:val="24"/>
          <w:szCs w:val="24"/>
        </w:rPr>
        <w:t>Kelt</w:t>
      </w:r>
      <w:proofErr w:type="gramStart"/>
      <w:r w:rsidRPr="00DC7402">
        <w:rPr>
          <w:rFonts w:ascii="Times New Roman" w:hAnsi="Times New Roman"/>
          <w:sz w:val="24"/>
          <w:szCs w:val="24"/>
        </w:rPr>
        <w:t>: …</w:t>
      </w:r>
      <w:proofErr w:type="gramEnd"/>
      <w:r w:rsidRPr="00DC7402">
        <w:rPr>
          <w:rFonts w:ascii="Times New Roman" w:hAnsi="Times New Roman"/>
          <w:sz w:val="24"/>
          <w:szCs w:val="24"/>
        </w:rPr>
        <w:t>………….(hely)……….év…………..hónap…..nap</w:t>
      </w:r>
    </w:p>
    <w:p w:rsidR="006F532E" w:rsidRPr="00DC7402" w:rsidRDefault="006F532E" w:rsidP="006F532E">
      <w:pPr>
        <w:spacing w:line="24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6F532E" w:rsidRPr="00DC7402" w:rsidRDefault="006F532E" w:rsidP="006F532E">
      <w:pPr>
        <w:spacing w:line="240" w:lineRule="exact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DC7402" w:rsidRPr="00DC7402" w:rsidTr="00D36CBD">
        <w:tc>
          <w:tcPr>
            <w:tcW w:w="4605" w:type="dxa"/>
          </w:tcPr>
          <w:p w:rsidR="006F532E" w:rsidRPr="00DC7402" w:rsidRDefault="006F532E" w:rsidP="00D36CBD">
            <w:pPr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C7402">
              <w:rPr>
                <w:rFonts w:ascii="Times New Roman" w:hAnsi="Times New Roman"/>
                <w:iCs/>
                <w:sz w:val="24"/>
                <w:szCs w:val="24"/>
              </w:rPr>
              <w:t>___________________________________</w:t>
            </w:r>
          </w:p>
          <w:p w:rsidR="006F532E" w:rsidRPr="00DC7402" w:rsidRDefault="006F532E" w:rsidP="00D36CBD">
            <w:pPr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C7402">
              <w:rPr>
                <w:rFonts w:ascii="Times New Roman" w:hAnsi="Times New Roman"/>
                <w:iCs/>
                <w:sz w:val="24"/>
                <w:szCs w:val="24"/>
              </w:rPr>
              <w:t>Fél1</w:t>
            </w:r>
          </w:p>
        </w:tc>
        <w:tc>
          <w:tcPr>
            <w:tcW w:w="4605" w:type="dxa"/>
          </w:tcPr>
          <w:p w:rsidR="006F532E" w:rsidRPr="00DC7402" w:rsidRDefault="006F532E" w:rsidP="00D36CBD">
            <w:pPr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C7402">
              <w:rPr>
                <w:rFonts w:ascii="Times New Roman" w:hAnsi="Times New Roman"/>
                <w:iCs/>
                <w:sz w:val="24"/>
                <w:szCs w:val="24"/>
              </w:rPr>
              <w:t>_________________________________</w:t>
            </w:r>
          </w:p>
          <w:p w:rsidR="006F532E" w:rsidRPr="00DC7402" w:rsidRDefault="006F532E" w:rsidP="00D36CBD">
            <w:pPr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C7402">
              <w:rPr>
                <w:rFonts w:ascii="Times New Roman" w:hAnsi="Times New Roman"/>
                <w:iCs/>
                <w:sz w:val="24"/>
                <w:szCs w:val="24"/>
              </w:rPr>
              <w:t>Fél2</w:t>
            </w:r>
          </w:p>
          <w:p w:rsidR="006F532E" w:rsidRPr="00DC7402" w:rsidRDefault="006F532E" w:rsidP="00D36CBD">
            <w:pPr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6F532E" w:rsidRPr="006C0339" w:rsidRDefault="006F532E" w:rsidP="006F532E">
      <w:pPr>
        <w:pStyle w:val="Szvegtrzs"/>
        <w:rPr>
          <w:i/>
          <w:szCs w:val="24"/>
        </w:rPr>
      </w:pPr>
      <w:r w:rsidRPr="00DC7402">
        <w:rPr>
          <w:szCs w:val="24"/>
        </w:rPr>
        <w:t xml:space="preserve">A jelen egyezségi megállapodást a 1997. évi CXLI. tv. 32. § (1)- (4) bekezdése és az </w:t>
      </w:r>
      <w:proofErr w:type="spellStart"/>
      <w:r w:rsidRPr="00DC7402">
        <w:rPr>
          <w:szCs w:val="24"/>
        </w:rPr>
        <w:t>Ütv</w:t>
      </w:r>
      <w:proofErr w:type="spellEnd"/>
      <w:r w:rsidRPr="00DC7402">
        <w:rPr>
          <w:szCs w:val="24"/>
        </w:rPr>
        <w:t xml:space="preserve">. alapján </w:t>
      </w:r>
      <w:r w:rsidR="006C0339" w:rsidRPr="00DC7402">
        <w:rPr>
          <w:szCs w:val="24"/>
        </w:rPr>
        <w:t xml:space="preserve">készítettem és </w:t>
      </w:r>
      <w:proofErr w:type="spellStart"/>
      <w:r w:rsidR="006C0339" w:rsidRPr="00DC7402">
        <w:rPr>
          <w:szCs w:val="24"/>
        </w:rPr>
        <w:t>ellenjegyzem</w:t>
      </w:r>
      <w:proofErr w:type="spellEnd"/>
      <w:r w:rsidR="00425E2B">
        <w:rPr>
          <w:szCs w:val="24"/>
          <w:lang w:val="hu-HU"/>
        </w:rPr>
        <w:t>.  …</w:t>
      </w:r>
      <w:proofErr w:type="gramStart"/>
      <w:r w:rsidR="00425E2B">
        <w:rPr>
          <w:szCs w:val="24"/>
          <w:lang w:val="hu-HU"/>
        </w:rPr>
        <w:t>…..</w:t>
      </w:r>
      <w:proofErr w:type="gramEnd"/>
      <w:r w:rsidR="006C0339" w:rsidRPr="00DC7402">
        <w:rPr>
          <w:szCs w:val="24"/>
        </w:rPr>
        <w:t xml:space="preserve"> 201</w:t>
      </w:r>
      <w:r w:rsidR="006C0339" w:rsidRPr="00DC7402">
        <w:rPr>
          <w:szCs w:val="24"/>
          <w:lang w:val="hu-HU"/>
        </w:rPr>
        <w:t>4.</w:t>
      </w:r>
      <w:r w:rsidRPr="00DC7402">
        <w:rPr>
          <w:szCs w:val="24"/>
        </w:rPr>
        <w:t xml:space="preserve"> </w:t>
      </w:r>
      <w:r w:rsidRPr="006C0339">
        <w:rPr>
          <w:i/>
          <w:szCs w:val="24"/>
        </w:rPr>
        <w:t>(hó)***(nap)</w:t>
      </w:r>
    </w:p>
    <w:p w:rsidR="006F532E" w:rsidRPr="006C0339" w:rsidRDefault="006F532E" w:rsidP="006F532E">
      <w:pPr>
        <w:pStyle w:val="Szvegtrzs"/>
        <w:rPr>
          <w:b/>
          <w:i/>
          <w:szCs w:val="24"/>
        </w:rPr>
      </w:pPr>
    </w:p>
    <w:p w:rsidR="006F532E" w:rsidRPr="006C0339" w:rsidRDefault="006F532E" w:rsidP="006F532E">
      <w:pPr>
        <w:pStyle w:val="llb"/>
        <w:ind w:right="360"/>
        <w:rPr>
          <w:i/>
          <w:iCs/>
          <w:szCs w:val="24"/>
        </w:rPr>
      </w:pPr>
    </w:p>
    <w:p w:rsidR="006F532E" w:rsidRPr="00A97DC3" w:rsidRDefault="00A97DC3" w:rsidP="00A97DC3">
      <w:pPr>
        <w:pStyle w:val="llb"/>
        <w:ind w:left="4536" w:right="360"/>
        <w:rPr>
          <w:i/>
          <w:iCs/>
          <w:szCs w:val="24"/>
          <w:lang w:val="hu-HU"/>
        </w:rPr>
      </w:pPr>
      <w:r>
        <w:rPr>
          <w:i/>
          <w:iCs/>
          <w:szCs w:val="24"/>
        </w:rPr>
        <w:t>_____________________</w:t>
      </w:r>
    </w:p>
    <w:p w:rsidR="006F532E" w:rsidRPr="006C0339" w:rsidRDefault="006F532E" w:rsidP="00A97DC3">
      <w:pPr>
        <w:pStyle w:val="llb"/>
        <w:ind w:left="4536" w:right="360"/>
        <w:rPr>
          <w:i/>
          <w:iCs/>
          <w:szCs w:val="24"/>
        </w:rPr>
      </w:pPr>
      <w:proofErr w:type="spellStart"/>
      <w:r w:rsidRPr="006C0339">
        <w:rPr>
          <w:i/>
          <w:iCs/>
          <w:szCs w:val="24"/>
        </w:rPr>
        <w:t>Dr.</w:t>
      </w:r>
      <w:r w:rsidR="00A97DC3">
        <w:rPr>
          <w:i/>
          <w:iCs/>
          <w:szCs w:val="24"/>
          <w:lang w:val="hu-HU"/>
        </w:rPr>
        <w:t>D</w:t>
      </w:r>
      <w:proofErr w:type="spellEnd"/>
      <w:r w:rsidR="00A97DC3">
        <w:rPr>
          <w:i/>
          <w:iCs/>
          <w:szCs w:val="24"/>
          <w:lang w:val="hu-HU"/>
        </w:rPr>
        <w:t>. Horváth László</w:t>
      </w:r>
      <w:r w:rsidRPr="006C0339">
        <w:rPr>
          <w:i/>
          <w:iCs/>
          <w:szCs w:val="24"/>
        </w:rPr>
        <w:t xml:space="preserve"> ügyvéd</w:t>
      </w:r>
    </w:p>
    <w:p w:rsidR="006F532E" w:rsidRPr="006C0339" w:rsidRDefault="006F532E" w:rsidP="006F532E">
      <w:pPr>
        <w:tabs>
          <w:tab w:val="left" w:pos="426"/>
        </w:tabs>
        <w:autoSpaceDE w:val="0"/>
        <w:jc w:val="both"/>
        <w:rPr>
          <w:rFonts w:ascii="Times New Roman" w:hAnsi="Times New Roman"/>
          <w:sz w:val="24"/>
          <w:szCs w:val="24"/>
        </w:rPr>
      </w:pPr>
    </w:p>
    <w:p w:rsidR="006F532E" w:rsidRPr="006C0339" w:rsidRDefault="006F532E" w:rsidP="006F532E">
      <w:pPr>
        <w:rPr>
          <w:rFonts w:ascii="Times New Roman" w:hAnsi="Times New Roman"/>
          <w:sz w:val="24"/>
          <w:szCs w:val="24"/>
        </w:rPr>
      </w:pPr>
    </w:p>
    <w:p w:rsidR="006F532E" w:rsidRPr="006C0339" w:rsidRDefault="006F532E" w:rsidP="006F532E">
      <w:pPr>
        <w:rPr>
          <w:rFonts w:ascii="Times New Roman" w:hAnsi="Times New Roman"/>
          <w:sz w:val="24"/>
          <w:szCs w:val="24"/>
        </w:rPr>
      </w:pPr>
    </w:p>
    <w:p w:rsidR="00B83FE4" w:rsidRPr="006C0339" w:rsidRDefault="00B83FE4">
      <w:pPr>
        <w:rPr>
          <w:rFonts w:ascii="Times New Roman" w:hAnsi="Times New Roman"/>
          <w:sz w:val="24"/>
          <w:szCs w:val="24"/>
        </w:rPr>
      </w:pPr>
    </w:p>
    <w:sectPr w:rsidR="00B83FE4" w:rsidRPr="006C0339" w:rsidSect="00D10D1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77" w:rsidRDefault="00FF0E77">
      <w:pPr>
        <w:spacing w:after="0" w:line="240" w:lineRule="auto"/>
      </w:pPr>
      <w:r>
        <w:separator/>
      </w:r>
    </w:p>
  </w:endnote>
  <w:endnote w:type="continuationSeparator" w:id="0">
    <w:p w:rsidR="00FF0E77" w:rsidRDefault="00FF0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reeSerif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207335"/>
      <w:docPartObj>
        <w:docPartGallery w:val="Page Numbers (Bottom of Page)"/>
        <w:docPartUnique/>
      </w:docPartObj>
    </w:sdtPr>
    <w:sdtEndPr/>
    <w:sdtContent>
      <w:p w:rsidR="009A50F8" w:rsidRDefault="009A50F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101" w:rsidRPr="003E3101">
          <w:rPr>
            <w:noProof/>
            <w:lang w:val="hu-HU"/>
          </w:rPr>
          <w:t>3</w:t>
        </w:r>
        <w:r>
          <w:fldChar w:fldCharType="end"/>
        </w:r>
      </w:p>
    </w:sdtContent>
  </w:sdt>
  <w:p w:rsidR="00D10D1C" w:rsidRPr="00D41383" w:rsidRDefault="00FF0E77" w:rsidP="009F4CA6">
    <w:pPr>
      <w:pStyle w:val="llb"/>
      <w:tabs>
        <w:tab w:val="clear" w:pos="9072"/>
      </w:tabs>
      <w:rPr>
        <w:rFonts w:ascii="Garamond" w:hAnsi="Garamond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77" w:rsidRDefault="00FF0E77">
      <w:pPr>
        <w:spacing w:after="0" w:line="240" w:lineRule="auto"/>
      </w:pPr>
      <w:r>
        <w:separator/>
      </w:r>
    </w:p>
  </w:footnote>
  <w:footnote w:type="continuationSeparator" w:id="0">
    <w:p w:rsidR="00FF0E77" w:rsidRDefault="00FF0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2301B"/>
    <w:multiLevelType w:val="hybridMultilevel"/>
    <w:tmpl w:val="6B66B2C8"/>
    <w:lvl w:ilvl="0" w:tplc="38405BB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D7784C"/>
    <w:multiLevelType w:val="hybridMultilevel"/>
    <w:tmpl w:val="636C9314"/>
    <w:lvl w:ilvl="0" w:tplc="6702529A">
      <w:start w:val="1"/>
      <w:numFmt w:val="decimal"/>
      <w:lvlText w:val="%1.)"/>
      <w:lvlJc w:val="left"/>
      <w:pPr>
        <w:ind w:left="720" w:hanging="360"/>
      </w:pPr>
      <w:rPr>
        <w:rFonts w:ascii="Garamond" w:hAnsi="Garamond" w:cs="FreeSerifBold-Identity-H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2E"/>
    <w:rsid w:val="00105C9D"/>
    <w:rsid w:val="0033318E"/>
    <w:rsid w:val="003E3101"/>
    <w:rsid w:val="00425E2B"/>
    <w:rsid w:val="005D47E9"/>
    <w:rsid w:val="005E7EB9"/>
    <w:rsid w:val="006C0339"/>
    <w:rsid w:val="006F532E"/>
    <w:rsid w:val="009A16CC"/>
    <w:rsid w:val="009A50F8"/>
    <w:rsid w:val="00A97DC3"/>
    <w:rsid w:val="00B83FE4"/>
    <w:rsid w:val="00DC7402"/>
    <w:rsid w:val="00EC002D"/>
    <w:rsid w:val="00FF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F532E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F532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6F53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hu-HU"/>
    </w:rPr>
  </w:style>
  <w:style w:type="character" w:customStyle="1" w:styleId="llbChar">
    <w:name w:val="Élőláb Char"/>
    <w:basedOn w:val="Bekezdsalapbettpusa"/>
    <w:link w:val="llb"/>
    <w:uiPriority w:val="99"/>
    <w:rsid w:val="006F532E"/>
    <w:rPr>
      <w:rFonts w:ascii="Times New Roman" w:eastAsia="Times New Roman" w:hAnsi="Times New Roman" w:cs="Times New Roman"/>
      <w:sz w:val="24"/>
      <w:szCs w:val="20"/>
      <w:lang w:val="x-none" w:eastAsia="hu-HU"/>
    </w:rPr>
  </w:style>
  <w:style w:type="paragraph" w:styleId="Szvegtrzs">
    <w:name w:val="Body Text"/>
    <w:basedOn w:val="Norml"/>
    <w:link w:val="SzvegtrzsChar"/>
    <w:rsid w:val="006F532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rsid w:val="006F532E"/>
    <w:rPr>
      <w:rFonts w:ascii="Times New Roman" w:eastAsia="Times New Roman" w:hAnsi="Times New Roman" w:cs="Times New Roman"/>
      <w:sz w:val="24"/>
      <w:szCs w:val="20"/>
      <w:lang w:val="x-none" w:eastAsia="hu-HU"/>
    </w:rPr>
  </w:style>
  <w:style w:type="paragraph" w:customStyle="1" w:styleId="Szvegtrzs31">
    <w:name w:val="Szövegtörzs 31"/>
    <w:basedOn w:val="Norml"/>
    <w:rsid w:val="006F532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 w:val="24"/>
      <w:szCs w:val="20"/>
      <w:lang w:eastAsia="hu-HU"/>
    </w:rPr>
  </w:style>
  <w:style w:type="paragraph" w:styleId="Nincstrkz">
    <w:name w:val="No Spacing"/>
    <w:uiPriority w:val="1"/>
    <w:qFormat/>
    <w:rsid w:val="006C033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Hiperhivatkozs">
    <w:name w:val="Hyperlink"/>
    <w:basedOn w:val="Bekezdsalapbettpusa"/>
    <w:uiPriority w:val="99"/>
    <w:unhideWhenUsed/>
    <w:rsid w:val="006C033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9A5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A50F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F532E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F532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6F53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hu-HU"/>
    </w:rPr>
  </w:style>
  <w:style w:type="character" w:customStyle="1" w:styleId="llbChar">
    <w:name w:val="Élőláb Char"/>
    <w:basedOn w:val="Bekezdsalapbettpusa"/>
    <w:link w:val="llb"/>
    <w:uiPriority w:val="99"/>
    <w:rsid w:val="006F532E"/>
    <w:rPr>
      <w:rFonts w:ascii="Times New Roman" w:eastAsia="Times New Roman" w:hAnsi="Times New Roman" w:cs="Times New Roman"/>
      <w:sz w:val="24"/>
      <w:szCs w:val="20"/>
      <w:lang w:val="x-none" w:eastAsia="hu-HU"/>
    </w:rPr>
  </w:style>
  <w:style w:type="paragraph" w:styleId="Szvegtrzs">
    <w:name w:val="Body Text"/>
    <w:basedOn w:val="Norml"/>
    <w:link w:val="SzvegtrzsChar"/>
    <w:rsid w:val="006F532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rsid w:val="006F532E"/>
    <w:rPr>
      <w:rFonts w:ascii="Times New Roman" w:eastAsia="Times New Roman" w:hAnsi="Times New Roman" w:cs="Times New Roman"/>
      <w:sz w:val="24"/>
      <w:szCs w:val="20"/>
      <w:lang w:val="x-none" w:eastAsia="hu-HU"/>
    </w:rPr>
  </w:style>
  <w:style w:type="paragraph" w:customStyle="1" w:styleId="Szvegtrzs31">
    <w:name w:val="Szövegtörzs 31"/>
    <w:basedOn w:val="Norml"/>
    <w:rsid w:val="006F532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 w:val="24"/>
      <w:szCs w:val="20"/>
      <w:lang w:eastAsia="hu-HU"/>
    </w:rPr>
  </w:style>
  <w:style w:type="paragraph" w:styleId="Nincstrkz">
    <w:name w:val="No Spacing"/>
    <w:uiPriority w:val="1"/>
    <w:qFormat/>
    <w:rsid w:val="006C033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Hiperhivatkozs">
    <w:name w:val="Hyperlink"/>
    <w:basedOn w:val="Bekezdsalapbettpusa"/>
    <w:uiPriority w:val="99"/>
    <w:unhideWhenUsed/>
    <w:rsid w:val="006C033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9A5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A50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orvath@t-online.h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horvat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733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Horváth László</dc:creator>
  <cp:lastModifiedBy>Dr. Horváth László</cp:lastModifiedBy>
  <cp:revision>7</cp:revision>
  <dcterms:created xsi:type="dcterms:W3CDTF">2014-07-01T13:17:00Z</dcterms:created>
  <dcterms:modified xsi:type="dcterms:W3CDTF">2014-07-07T11:26:00Z</dcterms:modified>
</cp:coreProperties>
</file>